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90" w:rsidRPr="00F5700C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BE7B90" w:rsidRPr="00F5700C" w:rsidRDefault="00BE7B90" w:rsidP="00B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Fonts w:ascii="Times New Roman" w:hAnsi="Times New Roman" w:cs="Times New Roman"/>
          <w:b/>
          <w:sz w:val="28"/>
          <w:szCs w:val="28"/>
        </w:rPr>
        <w:t>на I</w:t>
      </w:r>
      <w:r w:rsidRPr="003A2315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для юношей 10</w:t>
      </w:r>
      <w:r w:rsidR="003F1EB2">
        <w:rPr>
          <w:rFonts w:ascii="Times New Roman" w:hAnsi="Times New Roman" w:cs="Times New Roman"/>
          <w:b/>
          <w:sz w:val="28"/>
          <w:szCs w:val="28"/>
        </w:rPr>
        <w:t>-х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262" w:type="dxa"/>
        <w:tblLayout w:type="fixed"/>
        <w:tblLook w:val="04A0"/>
      </w:tblPr>
      <w:tblGrid>
        <w:gridCol w:w="4805"/>
        <w:gridCol w:w="475"/>
        <w:gridCol w:w="475"/>
        <w:gridCol w:w="475"/>
        <w:gridCol w:w="476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6"/>
        <w:gridCol w:w="475"/>
        <w:gridCol w:w="475"/>
        <w:gridCol w:w="475"/>
        <w:gridCol w:w="476"/>
        <w:gridCol w:w="475"/>
        <w:gridCol w:w="475"/>
        <w:gridCol w:w="476"/>
        <w:gridCol w:w="476"/>
      </w:tblGrid>
      <w:tr w:rsidR="00BE7B90" w:rsidRPr="00F5700C" w:rsidTr="000D7D14">
        <w:tc>
          <w:tcPr>
            <w:tcW w:w="4805" w:type="dxa"/>
            <w:vMerge w:val="restart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10457" w:type="dxa"/>
            <w:gridSpan w:val="22"/>
          </w:tcPr>
          <w:p w:rsidR="00BE7B90" w:rsidRPr="00F5700C" w:rsidRDefault="00BE7B90" w:rsidP="000D7D14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</w:tr>
      <w:tr w:rsidR="00BE7B90" w:rsidRPr="00F5700C" w:rsidTr="000D7D14">
        <w:tc>
          <w:tcPr>
            <w:tcW w:w="4805" w:type="dxa"/>
            <w:vMerge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" w:type="dxa"/>
          </w:tcPr>
          <w:p w:rsidR="00BE7B90" w:rsidRPr="008D7F8F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F5700C" w:rsidRDefault="00BE7B90" w:rsidP="000D7D14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5" w:type="dxa"/>
          </w:tcPr>
          <w:p w:rsidR="00BE7B90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F1EB2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Ян.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" w:type="dxa"/>
          </w:tcPr>
          <w:p w:rsidR="00BE7B90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F1EB2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5" w:type="dxa"/>
          </w:tcPr>
          <w:p w:rsidR="00BE7B90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3F1EB2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76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" w:type="dxa"/>
          </w:tcPr>
          <w:p w:rsidR="00BE7B90" w:rsidRPr="008D7F8F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" w:type="dxa"/>
          </w:tcPr>
          <w:p w:rsidR="00BE7B90" w:rsidRDefault="003F1EB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A93D40" w:rsidRDefault="00BE7B90" w:rsidP="00A93D40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30"/>
                <w:szCs w:val="30"/>
                <w:lang w:val="be-BY" w:eastAsia="ru-RU"/>
              </w:rPr>
            </w:pPr>
            <w:r w:rsidRPr="00C802A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Правила самостоятельных занятий. </w:t>
            </w:r>
            <w:r w:rsidR="00A93D40" w:rsidRPr="00A93D4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30"/>
                <w:szCs w:val="30"/>
                <w:lang w:val="be-BY" w:eastAsia="ru-RU"/>
              </w:rPr>
              <w:t>Упражнения для активного отдыха и восстановления. Общие правила индивидуального нормирования нагрузки в процессе самостоятельных занятий физическими упражнениями. Методические рекомендации по предварительному, промежут</w:t>
            </w:r>
            <w:r w:rsidR="00A93D40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30"/>
                <w:szCs w:val="30"/>
                <w:lang w:val="be-BY" w:eastAsia="ru-RU"/>
              </w:rPr>
              <w:t>очному, итоговому самоконтролю.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A93D40" w:rsidRDefault="00A93D40" w:rsidP="00A93D40">
            <w:pPr>
              <w:widowControl w:val="0"/>
              <w:tabs>
                <w:tab w:val="left" w:pos="600"/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noProof/>
                <w:spacing w:val="-2"/>
                <w:sz w:val="30"/>
                <w:szCs w:val="30"/>
                <w:lang w:val="be-BY" w:eastAsia="ru-RU"/>
              </w:rPr>
            </w:pPr>
            <w:r w:rsidRPr="00A93D4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pacing w:val="-2"/>
                <w:sz w:val="30"/>
                <w:szCs w:val="30"/>
                <w:lang w:val="be-BY" w:eastAsia="ru-RU"/>
              </w:rPr>
              <w:t xml:space="preserve">Выносливость. </w:t>
            </w:r>
            <w:r w:rsidRPr="00A93D40">
              <w:rPr>
                <w:rFonts w:ascii="Times New Roman" w:eastAsia="Times New Roman" w:hAnsi="Times New Roman" w:cs="Times New Roman"/>
                <w:noProof/>
                <w:spacing w:val="-2"/>
                <w:sz w:val="30"/>
                <w:szCs w:val="30"/>
                <w:lang w:val="be-BY" w:eastAsia="ru-RU"/>
              </w:rPr>
              <w:t xml:space="preserve">Выносливость, ее разновидности. Силовая, скоростная, скоростно-силовая и общая выносливость и их показатели. Прикладное значение выносливости для девушек и юношей. Факторы, влияющие на </w:t>
            </w:r>
            <w:r w:rsidRPr="00A93D40">
              <w:rPr>
                <w:rFonts w:ascii="Times New Roman" w:eastAsia="Times New Roman" w:hAnsi="Times New Roman" w:cs="Times New Roman"/>
                <w:noProof/>
                <w:spacing w:val="-2"/>
                <w:sz w:val="30"/>
                <w:szCs w:val="30"/>
                <w:lang w:val="be-BY" w:eastAsia="ru-RU"/>
              </w:rPr>
              <w:lastRenderedPageBreak/>
              <w:t>уровень развития выносливости.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F323EC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Основы видов спорта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Лыжные гонки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15262" w:type="dxa"/>
            <w:gridSpan w:val="23"/>
          </w:tcPr>
          <w:p w:rsidR="00BE7B90" w:rsidRPr="00687F3A" w:rsidRDefault="00BE7B90" w:rsidP="000D7D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687F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Физическая нагрузка ограничивается функциональным состоянием кардиореспираторной системы.</w:t>
            </w:r>
          </w:p>
          <w:p w:rsidR="00BE7B90" w:rsidRPr="00687F3A" w:rsidRDefault="00BE7B90" w:rsidP="000D7D1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</w:pPr>
            <w:r w:rsidRPr="00687F3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Бег на лыжах:</w:t>
            </w:r>
          </w:p>
          <w:p w:rsidR="00BE7B90" w:rsidRPr="00687F3A" w:rsidRDefault="00BE7B90" w:rsidP="000D7D14">
            <w:pPr>
              <w:tabs>
                <w:tab w:val="left" w:pos="108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87F3A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 xml:space="preserve">ограничить длину дистанции; </w:t>
            </w:r>
          </w:p>
          <w:p w:rsidR="00BE7B90" w:rsidRPr="00687F3A" w:rsidRDefault="00BE7B90" w:rsidP="000D7D14">
            <w:pPr>
              <w:tabs>
                <w:tab w:val="left" w:pos="1080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687F3A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бег на лыжах с высокой интенсивностью.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D06234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Правила безопасного поведения на учеб</w:t>
            </w:r>
            <w:r w:rsidRPr="00D0623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oftHyphen/>
              <w:t xml:space="preserve">ных занятиях лыжными гонками. 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Подго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товка лыжного инвентаря к занятиям. Пра</w:t>
            </w:r>
            <w:r w:rsidRPr="00D062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вила перехода к месту занятий и обратно. Правила предупреждения обморожений и травм при передвижении на лыжах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Default="00BE7B90" w:rsidP="00A93D4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D062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Передвижения на лыжах. </w:t>
            </w:r>
          </w:p>
          <w:p w:rsidR="00A93D40" w:rsidRPr="00750CC5" w:rsidRDefault="00A93D40" w:rsidP="00A93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Передвижение одновременными </w:t>
            </w:r>
            <w:proofErr w:type="spell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бесшажным</w:t>
            </w:r>
            <w:proofErr w:type="spell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одношажным</w:t>
            </w:r>
            <w:proofErr w:type="spell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двухшажным</w:t>
            </w:r>
            <w:proofErr w:type="spell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ходами, попеременным </w:t>
            </w:r>
            <w:proofErr w:type="spell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двухшажным</w:t>
            </w:r>
            <w:proofErr w:type="spell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ходом, коньковым ходом;</w:t>
            </w:r>
          </w:p>
        </w:tc>
        <w:tc>
          <w:tcPr>
            <w:tcW w:w="475" w:type="dxa"/>
          </w:tcPr>
          <w:p w:rsidR="00BE7B90" w:rsidRPr="00F5700C" w:rsidRDefault="00A93D4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5" w:type="dxa"/>
          </w:tcPr>
          <w:p w:rsidR="00BE7B90" w:rsidRDefault="00A93D4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Default="00BE7B90" w:rsidP="000D7D14"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BE7B90" w:rsidRPr="00A93D4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A93D40" w:rsidRDefault="00A93D40" w:rsidP="000D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5" w:type="dxa"/>
          </w:tcPr>
          <w:p w:rsidR="00BE7B90" w:rsidRPr="00F5700C" w:rsidRDefault="00A93D4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BE7B90" w:rsidRDefault="00A93D4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A93D4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</w:t>
            </w:r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ереход от одновременных ходов к </w:t>
            </w:r>
            <w:proofErr w:type="gram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попеременным</w:t>
            </w:r>
            <w:proofErr w:type="gram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 обратно*.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6D5B3D" w:rsidRDefault="00A93D4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5" w:type="dxa"/>
          </w:tcPr>
          <w:p w:rsidR="00BE7B90" w:rsidRPr="00B35BCD" w:rsidRDefault="00A93D4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BE7B90" w:rsidRPr="008B2CB3" w:rsidRDefault="00A93D4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BE7B90" w:rsidRPr="008B2CB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720F5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720F5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A93D4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Подъемы «лесенкой», «</w:t>
            </w:r>
            <w:proofErr w:type="spell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полуелочкой</w:t>
            </w:r>
            <w:proofErr w:type="spell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», «елочкой»; спуски в высокой, средней </w:t>
            </w:r>
            <w:proofErr w:type="gram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стойках</w:t>
            </w:r>
            <w:proofErr w:type="gram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; повороты в движении. Торможение </w:t>
            </w:r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«</w:t>
            </w:r>
            <w:proofErr w:type="spellStart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полуплугом</w:t>
            </w:r>
            <w:proofErr w:type="spellEnd"/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», «плугом».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A93D40" w:rsidP="00633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5" w:type="dxa"/>
          </w:tcPr>
          <w:p w:rsidR="00BE7B90" w:rsidRDefault="00A93D4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BE7B90" w:rsidRDefault="0063356E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720F5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720F5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A93D40" w:rsidP="00A93D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93D40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Использование перечисленных способов передвижения при прохождении дистанции до 5 км (ю).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63356E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7F6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Развитие двигательных способностей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7F6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Координационные способности, общая (аэробная) выносливость</w:t>
            </w:r>
          </w:p>
        </w:tc>
        <w:tc>
          <w:tcPr>
            <w:tcW w:w="475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5802A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B7F6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Легкая атлетика — кроссовая подготовка</w:t>
            </w:r>
            <w:r w:rsidR="006335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 (вместо </w:t>
            </w:r>
            <w:proofErr w:type="gramStart"/>
            <w:r w:rsidR="006335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лыжной</w:t>
            </w:r>
            <w:proofErr w:type="gramEnd"/>
            <w:r w:rsidR="006335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6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6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/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15262" w:type="dxa"/>
            <w:gridSpan w:val="23"/>
          </w:tcPr>
          <w:p w:rsidR="00BE7B90" w:rsidRPr="00745774" w:rsidRDefault="00BE7B90" w:rsidP="000D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7457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Физическая нагрузка ограничивается функциональным состоянием кардиореспираторной системы.</w:t>
            </w:r>
          </w:p>
          <w:p w:rsidR="00BE7B90" w:rsidRPr="00745774" w:rsidRDefault="00BE7B90" w:rsidP="000D7D1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</w:pPr>
            <w:r w:rsidRPr="0074577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Бег:</w:t>
            </w:r>
          </w:p>
          <w:p w:rsidR="00BE7B90" w:rsidRPr="00745774" w:rsidRDefault="00BE7B90" w:rsidP="000D7D14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74577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использовать в начале учебного года переменный бег (в чередовании с ходьбой) 2, 4, 6 мин, далее постепенно вводить равномерный бег;</w:t>
            </w:r>
          </w:p>
          <w:p w:rsidR="00BE7B90" w:rsidRPr="00745774" w:rsidRDefault="00BE7B90" w:rsidP="000D7D14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745774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бег с высокой интенсивностью, повторный бег 500-1000 м.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0B7F62" w:rsidRDefault="0063356E" w:rsidP="000D7D14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3356E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Чередование ходьбы и бега по пересеченной местности, равномерного бега и ускорений. Преодоление вертикальных* (с опорой и без опоры) и горизонтальных* препятствий в прыжке с приземлением на одну ногу без нарушения ритма бега. Финишное ускорение. Тактика распределения сил на кроссовой дистанции.</w:t>
            </w:r>
          </w:p>
        </w:tc>
        <w:tc>
          <w:tcPr>
            <w:tcW w:w="475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F61B1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0B7F62" w:rsidRDefault="0063356E" w:rsidP="0063356E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63356E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росс до 3 км (ю).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CE1319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</w:t>
            </w:r>
            <w:proofErr w:type="gramStart"/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ы</w:t>
            </w:r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proofErr w:type="gramEnd"/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баскетбол)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CE1319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Правила безопасного поведения на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учебных заня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тиях спортивными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грами. Подготовка инвентаря, одежды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занятиям спортивными играми. Правила перехода к месту занятий спортивными играми и обратно. Правила соревнований по спор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играм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Практический материал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Баскетбол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15262" w:type="dxa"/>
            <w:gridSpan w:val="23"/>
          </w:tcPr>
          <w:p w:rsidR="00BE7B90" w:rsidRPr="00310A2F" w:rsidRDefault="00BE7B90" w:rsidP="000D7D1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1. Физическая нагрузка ограничивается функциональным состоянием кардиореспираторной системы.</w:t>
            </w:r>
          </w:p>
          <w:p w:rsidR="00BE7B90" w:rsidRPr="00310A2F" w:rsidRDefault="00BE7B90" w:rsidP="000D7D1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Баскетбол:</w:t>
            </w:r>
            <w:r w:rsidRPr="00310A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ограничить передвижения с высокой интенсивностью.</w:t>
            </w:r>
          </w:p>
          <w:p w:rsidR="00BE7B90" w:rsidRPr="00310A2F" w:rsidRDefault="00BE7B90" w:rsidP="000D7D1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2. Физическая нагрузка ограничивается при нарушении деятельности пищеварительной и мочеполовой систем.</w:t>
            </w:r>
          </w:p>
          <w:p w:rsidR="00BE7B90" w:rsidRPr="00F5700C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0A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Баскетбол:</w:t>
            </w:r>
            <w:r w:rsidRPr="00310A2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исключить упражнения с возможностью удара мяча в область живота.</w:t>
            </w:r>
          </w:p>
        </w:tc>
      </w:tr>
      <w:tr w:rsidR="00D50302" w:rsidRPr="00F5700C" w:rsidTr="000D7D14">
        <w:tc>
          <w:tcPr>
            <w:tcW w:w="4805" w:type="dxa"/>
          </w:tcPr>
          <w:p w:rsidR="00D50302" w:rsidRDefault="00D50302" w:rsidP="00D5030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Повторение изученных элементов:</w:t>
            </w:r>
            <w:r w:rsidRPr="00D5030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Передачи мяча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зличными способами на месте, в</w:t>
            </w:r>
            <w:r w:rsidRPr="00D5030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движении Ведение мяча правой и левой рукой, попеременно правой и левой рукой, без зрительного контроля; перехваты мяча во время ведения. Броски мяча по кольц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у с места одной рукой от головы</w:t>
            </w:r>
            <w:r w:rsidRPr="00D50302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475" w:type="dxa"/>
          </w:tcPr>
          <w:p w:rsidR="00D50302" w:rsidRDefault="00D5030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92477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63356E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356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штрафные броски*;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EE47A3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EE47A3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6335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Ведение мяча </w:t>
            </w:r>
            <w:r w:rsidR="0063356E" w:rsidRPr="0063356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со сменой скорости и направления движения; перехваты мяча во время ведения.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EE47A3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63356E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Б</w:t>
            </w:r>
            <w:r w:rsidRPr="0063356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роски после ведения и двух шагов.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EE47A3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75" w:type="dxa"/>
          </w:tcPr>
          <w:p w:rsidR="00BE7B90" w:rsidRPr="00EE47A3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302" w:rsidRPr="00F5700C" w:rsidTr="000D7D14">
        <w:tc>
          <w:tcPr>
            <w:tcW w:w="4805" w:type="dxa"/>
          </w:tcPr>
          <w:p w:rsidR="00D50302" w:rsidRDefault="00D50302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3356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Действия игрока при персональной и зонной защите.</w:t>
            </w:r>
          </w:p>
        </w:tc>
        <w:tc>
          <w:tcPr>
            <w:tcW w:w="475" w:type="dxa"/>
          </w:tcPr>
          <w:p w:rsidR="00D50302" w:rsidRDefault="00D5030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Pr="00916E37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D50302" w:rsidRDefault="00D50302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D50302" w:rsidRDefault="00D50302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D50302" w:rsidRDefault="00D50302"/>
        </w:tc>
        <w:tc>
          <w:tcPr>
            <w:tcW w:w="475" w:type="dxa"/>
          </w:tcPr>
          <w:p w:rsidR="00D50302" w:rsidRDefault="00D50302"/>
        </w:tc>
        <w:tc>
          <w:tcPr>
            <w:tcW w:w="475" w:type="dxa"/>
          </w:tcPr>
          <w:p w:rsidR="00D50302" w:rsidRDefault="00D50302">
            <w:r w:rsidRPr="007805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7805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7805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>
            <w:r w:rsidRPr="007805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D50302" w:rsidRDefault="00D50302"/>
        </w:tc>
        <w:tc>
          <w:tcPr>
            <w:tcW w:w="476" w:type="dxa"/>
          </w:tcPr>
          <w:p w:rsidR="00D50302" w:rsidRDefault="00D50302">
            <w:r w:rsidRPr="007805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D50302" w:rsidRDefault="00D50302">
            <w:r w:rsidRPr="007805D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BE380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BE380D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750CC5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Развитие двигательных </w:t>
            </w:r>
            <w:proofErr w:type="spellStart"/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способностей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:</w:t>
            </w:r>
            <w:r w:rsidRPr="00F50E5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F50E5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ыносл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ивость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скоростные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- </w:t>
            </w:r>
            <w:r w:rsidRPr="00F50E5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силовые способности с помощью специальных упражнений, подвижных и спортивных игр.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D048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Pr="00D048F5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E7B90" w:rsidRPr="00F5700C" w:rsidTr="000D7D14">
        <w:tc>
          <w:tcPr>
            <w:tcW w:w="4805" w:type="dxa"/>
          </w:tcPr>
          <w:p w:rsidR="00BE7B90" w:rsidRPr="008F7126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4177D1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Сгибание, разгибание рук в упоре лежа</w:t>
            </w:r>
          </w:p>
        </w:tc>
        <w:tc>
          <w:tcPr>
            <w:tcW w:w="475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6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B90" w:rsidRPr="00F5700C" w:rsidTr="000D7D14">
        <w:tc>
          <w:tcPr>
            <w:tcW w:w="4805" w:type="dxa"/>
          </w:tcPr>
          <w:p w:rsidR="00BE7B90" w:rsidRPr="00D7164F" w:rsidRDefault="00BE7B90" w:rsidP="000D7D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через короткую скакалку.</w:t>
            </w:r>
          </w:p>
        </w:tc>
        <w:tc>
          <w:tcPr>
            <w:tcW w:w="475" w:type="dxa"/>
          </w:tcPr>
          <w:p w:rsidR="00BE7B90" w:rsidRDefault="00BE7B90" w:rsidP="000D7D14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Pr="00916E37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</w:tcPr>
          <w:p w:rsidR="00BE7B90" w:rsidRDefault="00BE7B90" w:rsidP="000D7D14"/>
        </w:tc>
        <w:tc>
          <w:tcPr>
            <w:tcW w:w="475" w:type="dxa"/>
          </w:tcPr>
          <w:p w:rsidR="00BE7B90" w:rsidRDefault="00BE7B90" w:rsidP="000D7D14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Default="00BE7B90" w:rsidP="000D7D14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BE7B90" w:rsidRDefault="00BE7B90" w:rsidP="000D7D14">
            <w:r w:rsidRPr="00FF0E0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75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BE7B90" w:rsidRPr="00EE47A3" w:rsidRDefault="00BE7B90" w:rsidP="000D7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EB2" w:rsidRPr="003F1EB2" w:rsidRDefault="003F1EB2" w:rsidP="003F1EB2">
      <w:pPr>
        <w:tabs>
          <w:tab w:val="left" w:pos="54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F1EB2" w:rsidRPr="003F1EB2" w:rsidSect="00B35BC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90"/>
    <w:rsid w:val="00096F4F"/>
    <w:rsid w:val="0031627D"/>
    <w:rsid w:val="00330555"/>
    <w:rsid w:val="003F1EB2"/>
    <w:rsid w:val="0063356E"/>
    <w:rsid w:val="00A93D40"/>
    <w:rsid w:val="00BE7B90"/>
    <w:rsid w:val="00C420F0"/>
    <w:rsid w:val="00C82D50"/>
    <w:rsid w:val="00D50302"/>
    <w:rsid w:val="00DC2B39"/>
    <w:rsid w:val="00E910DE"/>
    <w:rsid w:val="00FE3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BE7B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BE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Полужирный5"/>
    <w:basedOn w:val="a0"/>
    <w:rsid w:val="00BE7B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BE7B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BE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Полужирный5"/>
    <w:basedOn w:val="a0"/>
    <w:rsid w:val="00BE7B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5</cp:revision>
  <cp:lastPrinted>2021-01-07T10:35:00Z</cp:lastPrinted>
  <dcterms:created xsi:type="dcterms:W3CDTF">2020-01-11T19:08:00Z</dcterms:created>
  <dcterms:modified xsi:type="dcterms:W3CDTF">2021-03-23T07:49:00Z</dcterms:modified>
</cp:coreProperties>
</file>